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6521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</w:t>
      </w:r>
      <w:r>
        <w:rPr>
          <w:rFonts w:cs="Times New Roman" w:ascii="Times New Roman" w:hAnsi="Times New Roman"/>
          <w:bCs/>
          <w:iCs/>
          <w:sz w:val="22"/>
          <w:szCs w:val="22"/>
        </w:rPr>
        <w:t xml:space="preserve">Kielce, dn. </w:t>
      </w:r>
      <w:bookmarkStart w:id="0" w:name="_GoBack"/>
      <w:bookmarkEnd w:id="0"/>
      <w:r>
        <w:rPr>
          <w:rFonts w:cs="Times New Roman" w:ascii="Times New Roman" w:hAnsi="Times New Roman"/>
          <w:bCs/>
          <w:iCs/>
          <w:sz w:val="22"/>
          <w:szCs w:val="22"/>
        </w:rPr>
        <w:t>15.11.2016r.</w:t>
      </w:r>
    </w:p>
    <w:p>
      <w:pPr>
        <w:pStyle w:val="Normal"/>
        <w:tabs>
          <w:tab w:val="left" w:pos="8295" w:leader="none"/>
        </w:tabs>
        <w:rPr>
          <w:b/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ab/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Cs/>
          <w:sz w:val="32"/>
          <w:szCs w:val="32"/>
        </w:rPr>
        <w:t>Świętokrzyski Wojewódzki</w:t>
        <w:tab/>
        <w:tab/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Cs/>
          <w:sz w:val="32"/>
          <w:szCs w:val="32"/>
        </w:rPr>
        <w:t>Inspektor Farmaceutyczny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iCs/>
          <w:sz w:val="32"/>
          <w:szCs w:val="32"/>
        </w:rPr>
        <w:t xml:space="preserve">              </w:t>
      </w:r>
      <w:r>
        <w:rPr>
          <w:rFonts w:cs="Times New Roman" w:ascii="Times New Roman" w:hAnsi="Times New Roman"/>
          <w:b/>
          <w:bCs/>
          <w:iCs/>
          <w:sz w:val="32"/>
          <w:szCs w:val="32"/>
        </w:rPr>
        <w:t>w Kielcach</w:t>
      </w:r>
    </w:p>
    <w:p>
      <w:pPr>
        <w:pStyle w:val="Normal"/>
        <w:tabs>
          <w:tab w:val="left" w:pos="808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KOMUNIKAT  Nr 5 z dnia 15.11.2016r.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 sprawie utworzenia adresu e-mail dla aptek szpitalnych/działów farmacji szpitalnych, na który należy zgłaszać braki dostępności do produktów leczniczych w podmiotach</w:t>
      </w:r>
      <w:r>
        <w:rPr/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>Zgodnie z wytycznymi Głównego Inspektora Farmaceutycznego z dnia 04.11.2016r. został utworzony dedykowany tylko aptekom szpitalnym oraz działom farmacji szpitalnej adres poczty elektronicznej, na który należy zgłaszać braki dostępności produktów leczniczych w podmiotach leczniczych.</w:t>
      </w:r>
    </w:p>
    <w:p>
      <w:pPr>
        <w:pStyle w:val="Normal"/>
        <w:spacing w:lineRule="auto" w:line="4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4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apteki.</w:t>
      </w:r>
      <w:r>
        <w:rPr>
          <w:b/>
          <w:sz w:val="28"/>
          <w:szCs w:val="28"/>
        </w:rPr>
        <w:t>wif</w:t>
      </w:r>
      <w:r>
        <w:rPr>
          <w:b/>
          <w:sz w:val="28"/>
          <w:szCs w:val="28"/>
        </w:rPr>
        <w:t>kielce@gmail.com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376b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eastAsia="pl-PL" w:bidi="pl-PL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semiHidden/>
    <w:unhideWhenUsed/>
    <w:rsid w:val="001d376b"/>
    <w:rPr>
      <w:color w:val="0066CC"/>
      <w:u w:val="single"/>
    </w:rPr>
  </w:style>
  <w:style w:type="character" w:styleId="Teksttreci7" w:customStyle="1">
    <w:name w:val="Tekst treści (7)_"/>
    <w:basedOn w:val="DefaultParagraphFont"/>
    <w:link w:val="Teksttreci70"/>
    <w:qFormat/>
    <w:locked/>
    <w:rsid w:val="001d376b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Teksttreci2" w:customStyle="1">
    <w:name w:val="Tekst treści (2)"/>
    <w:basedOn w:val="DefaultParagraphFont"/>
    <w:qFormat/>
    <w:rsid w:val="001d376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effect w:val="none"/>
      <w:lang w:val="pl-PL" w:eastAsia="pl-PL" w:bidi="pl-PL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Teksttreci71" w:customStyle="1">
    <w:name w:val="Tekst treści (7)"/>
    <w:basedOn w:val="Normal"/>
    <w:link w:val="Teksttreci7"/>
    <w:qFormat/>
    <w:rsid w:val="001d376b"/>
    <w:pPr>
      <w:shd w:val="clear" w:color="auto" w:fill="FFFFFF"/>
      <w:spacing w:lineRule="exact" w:line="307" w:before="0" w:after="240"/>
    </w:pPr>
    <w:rPr>
      <w:rFonts w:ascii="Times New Roman" w:hAnsi="Times New Roman" w:eastAsia="Times New Roman" w:cs="Times New Roman"/>
      <w:b/>
      <w:bCs/>
      <w:color w:val="00000A"/>
      <w:sz w:val="26"/>
      <w:szCs w:val="26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LibreOffice/5.2.2.2$Windows_X86_64 LibreOffice_project/8f96e87c890bf8fa77463cd4b640a2312823f3ad</Application>
  <Pages>1</Pages>
  <Words>70</Words>
  <Characters>530</Characters>
  <CharactersWithSpaces>641</CharactersWithSpaces>
  <Paragraphs>9</Paragraphs>
  <Company>WIF Kielce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2016-11-15T09:44:00Z</dcterms:created>
  <dc:creator>wif</dc:creator>
  <dc:description/>
  <dc:language>pl-PL</dc:language>
  <cp:lastModifiedBy/>
  <cp:lastPrinted>2016-11-15T09:46:00Z</cp:lastPrinted>
  <dcterms:modified xsi:type="dcterms:W3CDTF">2016-11-16T00:07:22Z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WIF Kielce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