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619C7" w14:textId="4DE51BB1" w:rsidR="00EE7C16" w:rsidRDefault="00130BF2" w:rsidP="00EE7C1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C16">
        <w:rPr>
          <w:rFonts w:ascii="Arial" w:eastAsia="Times New Roman" w:hAnsi="Arial" w:cs="Arial"/>
          <w:sz w:val="24"/>
          <w:szCs w:val="24"/>
          <w:lang w:eastAsia="pl-PL"/>
        </w:rPr>
        <w:t>WYKAZ DOKUMENTÓW, KTÓRE NALEŻY DOŁĄCZYĆ DO WNIOSK</w:t>
      </w:r>
      <w:r w:rsidR="004F749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EE7C16">
        <w:rPr>
          <w:rFonts w:ascii="Arial" w:eastAsia="Times New Roman" w:hAnsi="Arial" w:cs="Arial"/>
          <w:sz w:val="24"/>
          <w:szCs w:val="24"/>
          <w:lang w:eastAsia="pl-PL"/>
        </w:rPr>
        <w:t xml:space="preserve"> O UDZIELENIE</w:t>
      </w:r>
      <w:r w:rsidR="00EE7C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7C16">
        <w:rPr>
          <w:rFonts w:ascii="Arial" w:eastAsia="Times New Roman" w:hAnsi="Arial" w:cs="Arial"/>
          <w:sz w:val="24"/>
          <w:szCs w:val="24"/>
          <w:lang w:eastAsia="pl-PL"/>
        </w:rPr>
        <w:t>ZEZWOLENIA NA PROWADZENIE PUNKTU APTECZNEGO</w:t>
      </w:r>
    </w:p>
    <w:p w14:paraId="4088AEE3" w14:textId="037CB659" w:rsidR="00EE7C16" w:rsidRPr="004F7496" w:rsidRDefault="00130BF2" w:rsidP="004F74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1. Tytuł prawny do pomieszczeń punktu aptecznego (np. akt własności lokalu, umowa najmu lokalu).</w:t>
      </w:r>
      <w:bookmarkStart w:id="0" w:name="_GoBack"/>
      <w:bookmarkEnd w:id="0"/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2. Plan pomieszczeń przeznaczonych na punkt apteczny sporządzony przez osobę uprawnioną</w:t>
      </w:r>
      <w:r w:rsidR="00EE7C16" w:rsidRPr="004F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i zaopiniowany zgodnie z odrębnymi przepisami (rzeczoznawcę do spraw sanitarno-higienicznych,</w:t>
      </w:r>
      <w:r w:rsidR="00EE7C16" w:rsidRPr="004F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rzeczoznawcę do spraw zabezpieczeń p.poż.).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3. Opis techniczny pomieszczeń przeznaczonych na punkt apteczny sporządzony przez osobę</w:t>
      </w:r>
      <w:r w:rsidR="00EE7C16" w:rsidRPr="004F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uprawnioną i podpisany przez wnioskodawcę,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4. Opinię Państwowej Inspekcji Sanitarnej o lokalu, zgodnie z odrębnymi przepisami.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5. Wskazanie farmaceuty/technika farmacji odpowiedzialnego za prowadzenie punktu aptecznego oraz</w:t>
      </w:r>
      <w:r w:rsidR="00EE7C16" w:rsidRPr="004F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dokumenty potwierdzające kwalifikacje zawodowe kandydata na kierownika punktu aptecznego tj.: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a. dyplom ukończenia studiów/technikum farmaceutycznego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b. prawo wykonywania zawodu farmaceuty,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c. dokumenty potwierdzające 3 - letni staż pracy w aptece ogólnodostępnej (technik farmacji),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d. dokumenty potwierdzające roczny staż pracy w aptece ogólnodostępnej (magister farmacji),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e. oświadczenie o podjęciu się funkcji kierownika punktu aptecznego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6. Oświadczenie, w którym wymienione będą wszystkie podmioty kontrolowane przez wnioskodawcę w sposób bezpośredni lub pośredni, w szczególności podmioty zależne w rozumieniu ustawy o ochronie konkurencji i konsumentów (oświadczenie powinno zawierać: oznaczenie podmiotu, jego siedzibę i</w:t>
      </w:r>
      <w:r w:rsidR="00EE7C16" w:rsidRPr="004F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adres, a w przypadku osoby fizycznej imię, nazwisko oraz adres).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7. Oświadczenie, w którym wymienione będą wszystkie podmioty będące członkami grupy kapitałowej w rozumieniu ustawy o ochronie konkurencji i konsumentów, której członkiem jest wnioskodawca</w:t>
      </w:r>
      <w:r w:rsidR="00EE7C16" w:rsidRPr="004F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(oświadczenie powinno zawierać: oznaczenie podmiotu, jego siedzibę i adres, a w przypadku osoby</w:t>
      </w:r>
      <w:r w:rsidR="00EE7C16" w:rsidRPr="004F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fizycznej imię, nazwisko oraz adres).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8. Oświadczenie o liczbie prowadzonych przez wnioskodawcę aptek na podstawie udzielonych zezwoleń.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 xml:space="preserve">9. Zaświadczenie o posiadaniu przez wnioskodawcę prawa wykonywania zawodu </w:t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farmaceuty, wydane przez radę okręgowej izby aptekarskiej, której farmaceuta jest członkiem, w trybie określonym w art.4g ustawy z dnia 19 kwietnia 1991 r. o izbach aptekarskich – jeżeli dotyczy.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10. Oświadczenie o tym, że wnioskodawca nie wchodzi w skład organów spółki posiadającej zezwolenie na prowadzenie hurtowni farmaceutycznej lub zajmującej się pośrednictwem w obrocie produktami leczniczymi.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11. Numer wpisu do Krajowego Rejestru Sądowego spółki posiadającej zezwolenie na prowadzenie</w:t>
      </w:r>
      <w:r w:rsidR="00EE7C16" w:rsidRPr="004F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 xml:space="preserve">hurtowni farmaceutycznej lub zajmującej się pośrednictwem w obrocie </w:t>
      </w:r>
      <w:r w:rsidR="00EE7C16" w:rsidRPr="004F749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roduktami leczniczymi – w przypadku, gdy w skład jej organów wchodzi wnioskodawca, wspólnik lub partner spółki będącej wnioskodawcą.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12. Oświadczenia informujące że :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• wnioskodawca nie prowadzi i nie wystąpił z wnioskiem o wydanie zezwolenia na wytwarzanie lub na import produktów leczniczych albo produktów leczniczych weterynaryjnych, prowadzenie hurtowni farmaceutycznej i nie zajmuje się pośrednictwem w obrocie produktami leczniczymi,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• wnioskodawca nie prowadzi na terenie województwa więcej niż 1% aptek ogólnodostępnych albo podmioty przez niego kontrolowane w sposób bezpośredni lub pośredni, w szczególności podmioty zależne w rozumieniu przepisów o ochronie konkurencji i konsumentów, nie prowadzą łącznie więcej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niż 1% aptek na terenie województwa.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• wnioskodawca nie jest członkiem grupy kapitałowej w rozumieniu ustawy o ochronie konkurencji i konsumentów, której członkowie prowadzą na terenie województwa więcej niż 1% aptek ogólnodostępnych,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• wnioskodawcy w okresie trzech lat przed złożeniem wniosku nie cofnięto zezwolenia na wytwarzanie lub import produktów leczniczych lub produktów leczniczych weterynaryjnych, prowadzenie apteki lub hurtowni farmaceutycznej,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• wnioskodawca w okresie trzech lat przed dniem złożenia wniosku nie został skreślony z Krajowego</w:t>
      </w:r>
      <w:r w:rsidR="00EE7C16" w:rsidRPr="004F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Rejestru Pośredników w Obrocie Produktami Leczniczymi,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• wnioskodawca nie wykonuje zawodu lekarza lub lekarza dentysty - w przypadku gdy występującym</w:t>
      </w:r>
      <w:r w:rsidR="00EE7C16" w:rsidRPr="004F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o zezwolenie na prowadzenie apteki jest osoba fizyczna.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• w okresie trzech lat przed dniem złożenia wniosku na wnioskodawcę nie nałożono kary pieniężnej</w:t>
      </w:r>
      <w:r w:rsidR="00EE7C16" w:rsidRPr="004F74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7496">
        <w:rPr>
          <w:rFonts w:ascii="Arial" w:eastAsia="Times New Roman" w:hAnsi="Arial" w:cs="Arial"/>
          <w:sz w:val="24"/>
          <w:szCs w:val="24"/>
          <w:lang w:eastAsia="pl-PL"/>
        </w:rPr>
        <w:t>na podstawie art. 127, art. 127b, art. 127c - ustawy – Prawo farmaceutyczne</w:t>
      </w:r>
      <w:r w:rsidRPr="004F7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DE1B83" w14:textId="1F20988A" w:rsidR="00EE7C16" w:rsidRPr="00EE7C16" w:rsidRDefault="00EE7C16" w:rsidP="00EE7C1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C16">
        <w:rPr>
          <w:rFonts w:ascii="Arial" w:hAnsi="Arial" w:cs="Arial"/>
          <w:sz w:val="24"/>
          <w:szCs w:val="24"/>
        </w:rPr>
        <w:lastRenderedPageBreak/>
        <w:t>13. Potwierdzenie dokonania opłaty, dostarczone przy odbiorze zezwolenia.</w:t>
      </w:r>
    </w:p>
    <w:p w14:paraId="57FECD4E" w14:textId="77777777" w:rsidR="00EE7C16" w:rsidRPr="00EE7C16" w:rsidRDefault="00EE7C16" w:rsidP="00EE7C1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0317B8" w14:textId="56AA229D" w:rsidR="00EE7C16" w:rsidRPr="00EE7C16" w:rsidRDefault="00130BF2" w:rsidP="00EE7C1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C16">
        <w:rPr>
          <w:rFonts w:ascii="Arial" w:eastAsia="Times New Roman" w:hAnsi="Arial" w:cs="Arial"/>
          <w:sz w:val="24"/>
          <w:szCs w:val="24"/>
          <w:lang w:eastAsia="pl-PL"/>
        </w:rPr>
        <w:t>Oświadczenia, o których mowa w punktach 6-8 składa się pod rygorem odpowiedzialności karnej za składanie</w:t>
      </w:r>
      <w:r w:rsidRPr="00EE7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7C16">
        <w:rPr>
          <w:rFonts w:ascii="Arial" w:eastAsia="Times New Roman" w:hAnsi="Arial" w:cs="Arial"/>
          <w:sz w:val="24"/>
          <w:szCs w:val="24"/>
          <w:lang w:eastAsia="pl-PL"/>
        </w:rPr>
        <w:t>fałszywych oświadczeń na podstawie art. 233 § 1 i 6 ustawy z dnia 6 czerwca 1997 r. – Kodeks karny.</w:t>
      </w:r>
      <w:r w:rsidRPr="00EE7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AF97E5" w14:textId="6517153B" w:rsidR="00EE7C16" w:rsidRPr="00EE7C16" w:rsidRDefault="00130BF2" w:rsidP="00EE7C1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C16">
        <w:rPr>
          <w:rFonts w:ascii="Arial" w:eastAsia="Times New Roman" w:hAnsi="Arial" w:cs="Arial"/>
          <w:sz w:val="24"/>
          <w:szCs w:val="24"/>
          <w:lang w:eastAsia="pl-PL"/>
        </w:rPr>
        <w:t>Składający oświadczenie jest obowiązany do zawarcia w nim klauzuli następującej treści: „Jestem świadomy</w:t>
      </w:r>
      <w:r w:rsidR="00EE7C16" w:rsidRPr="00EE7C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7C16">
        <w:rPr>
          <w:rFonts w:ascii="Arial" w:eastAsia="Times New Roman" w:hAnsi="Arial" w:cs="Arial"/>
          <w:sz w:val="24"/>
          <w:szCs w:val="24"/>
          <w:lang w:eastAsia="pl-PL"/>
        </w:rPr>
        <w:t>odpowiedzialności karnej za złożenie fałszywego oświadczenia.”</w:t>
      </w:r>
      <w:r w:rsidRPr="00EE7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07E1E8" w14:textId="29B1F924" w:rsidR="00A54020" w:rsidRPr="00EE7C16" w:rsidRDefault="00130BF2" w:rsidP="00EE7C16">
      <w:pPr>
        <w:spacing w:after="0" w:line="360" w:lineRule="auto"/>
        <w:rPr>
          <w:sz w:val="24"/>
          <w:szCs w:val="24"/>
        </w:rPr>
      </w:pPr>
      <w:r w:rsidRPr="00EE7C16">
        <w:rPr>
          <w:rFonts w:ascii="Arial" w:eastAsia="Times New Roman" w:hAnsi="Arial" w:cs="Arial"/>
          <w:sz w:val="24"/>
          <w:szCs w:val="24"/>
          <w:lang w:eastAsia="pl-PL"/>
        </w:rPr>
        <w:t>W przypadku gdy wniosek składa spółka jawna lub partnerska oświadczenia i zaświadczenie, o których mowa w punktach 6-10 składają także wszyscy wspólnicy i partnerzy spółki będącej wnioskodawcą</w:t>
      </w:r>
    </w:p>
    <w:sectPr w:rsidR="00A54020" w:rsidRPr="00EE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25CCC"/>
    <w:multiLevelType w:val="hybridMultilevel"/>
    <w:tmpl w:val="ACE09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F2"/>
    <w:rsid w:val="0008005F"/>
    <w:rsid w:val="00130BF2"/>
    <w:rsid w:val="004F7496"/>
    <w:rsid w:val="00A54020"/>
    <w:rsid w:val="00E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2AD6"/>
  <w15:chartTrackingRefBased/>
  <w15:docId w15:val="{1420C545-FD9F-4E80-B7BF-B7E0737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0BF2"/>
  </w:style>
  <w:style w:type="paragraph" w:styleId="Akapitzlist">
    <w:name w:val="List Paragraph"/>
    <w:basedOn w:val="Normalny"/>
    <w:uiPriority w:val="34"/>
    <w:qFormat/>
    <w:rsid w:val="004F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EMPI</cp:lastModifiedBy>
  <cp:revision>3</cp:revision>
  <cp:lastPrinted>2022-11-24T12:00:00Z</cp:lastPrinted>
  <dcterms:created xsi:type="dcterms:W3CDTF">2022-11-24T07:40:00Z</dcterms:created>
  <dcterms:modified xsi:type="dcterms:W3CDTF">2022-11-25T17:08:00Z</dcterms:modified>
</cp:coreProperties>
</file>